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D6D81" w14:textId="7A8A8D56" w:rsidR="00044D79" w:rsidRDefault="009A4EFE" w:rsidP="00E21A1C">
      <w:pPr>
        <w:spacing w:line="360" w:lineRule="auto"/>
        <w:ind w:left="284" w:right="-567"/>
        <w:rPr>
          <w:rFonts w:ascii="Meta-Normal" w:hAnsi="Meta-Normal" w:cs="Meta-Normal"/>
          <w:color w:val="003838"/>
          <w:spacing w:val="-4"/>
          <w:sz w:val="22"/>
          <w:szCs w:val="20"/>
        </w:rPr>
      </w:pPr>
      <w:r w:rsidRPr="009A4EFE">
        <w:rPr>
          <w:rFonts w:ascii="Meta-Normal" w:hAnsi="Meta-Normal" w:cs="Meta-Normal"/>
          <w:noProof/>
          <w:color w:val="003838"/>
          <w:spacing w:val="-4"/>
          <w:sz w:val="22"/>
          <w:szCs w:val="20"/>
          <w:lang w:val="nl-BE" w:eastAsia="nl-BE"/>
        </w:rPr>
        <w:drawing>
          <wp:inline distT="0" distB="0" distL="0" distR="0" wp14:anchorId="3F627431" wp14:editId="2D567AF2">
            <wp:extent cx="5756910" cy="1094828"/>
            <wp:effectExtent l="0" t="0" r="0" b="0"/>
            <wp:docPr id="3" name="Afbeelding 3" descr="C:\Users\Gebruiker\SharePoint\THEMA- Vaccinatie - Documenten\Griep\2016\mailsignatuur griep 2015-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SharePoint\THEMA- Vaccinatie - Documenten\Griep\2016\mailsignatuur griep 2015-de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D6D82" w14:textId="77777777" w:rsidR="00044D79" w:rsidRDefault="00044D79" w:rsidP="00E21A1C">
      <w:pPr>
        <w:spacing w:line="360" w:lineRule="auto"/>
        <w:ind w:left="284" w:right="-567"/>
        <w:rPr>
          <w:rFonts w:ascii="Meta-Normal" w:hAnsi="Meta-Normal" w:cs="Meta-Normal"/>
          <w:color w:val="003838"/>
          <w:spacing w:val="-4"/>
          <w:sz w:val="22"/>
          <w:szCs w:val="20"/>
        </w:rPr>
      </w:pPr>
    </w:p>
    <w:p w14:paraId="00EB180E" w14:textId="77777777" w:rsidR="009A4EFE" w:rsidRPr="00454588" w:rsidRDefault="009A4EFE" w:rsidP="009A4EFE">
      <w:pPr>
        <w:spacing w:line="360" w:lineRule="auto"/>
        <w:ind w:left="284" w:right="-567"/>
        <w:rPr>
          <w:rFonts w:ascii="Meta-Normal" w:hAnsi="Meta-Normal" w:cs="Meta-Normal"/>
          <w:b/>
          <w:spacing w:val="-4"/>
          <w:sz w:val="22"/>
          <w:szCs w:val="20"/>
        </w:rPr>
      </w:pPr>
      <w:r w:rsidRPr="00454588">
        <w:rPr>
          <w:rFonts w:ascii="Meta-Normal" w:hAnsi="Meta-Normal" w:cs="Meta-Normal"/>
          <w:b/>
          <w:spacing w:val="-4"/>
          <w:sz w:val="22"/>
          <w:szCs w:val="20"/>
        </w:rPr>
        <w:t xml:space="preserve">Laat griep deze winter in de kou staan </w:t>
      </w:r>
      <w:r>
        <w:rPr>
          <w:rFonts w:ascii="Meta-Normal" w:hAnsi="Meta-Normal" w:cs="Meta-Normal"/>
          <w:b/>
          <w:spacing w:val="-4"/>
          <w:sz w:val="22"/>
          <w:szCs w:val="20"/>
        </w:rPr>
        <w:t xml:space="preserve">- haal vanaf half oktober je griepprik </w:t>
      </w:r>
    </w:p>
    <w:p w14:paraId="560680F7" w14:textId="77777777" w:rsidR="009A4EFE" w:rsidRPr="00454588" w:rsidRDefault="009A4EFE" w:rsidP="009A4EFE">
      <w:pPr>
        <w:spacing w:line="360" w:lineRule="auto"/>
        <w:ind w:left="284" w:right="-567"/>
        <w:rPr>
          <w:rFonts w:ascii="Meta-Normal" w:hAnsi="Meta-Normal" w:cs="Meta-Normal"/>
          <w:spacing w:val="-4"/>
          <w:sz w:val="22"/>
          <w:szCs w:val="20"/>
        </w:rPr>
      </w:pPr>
    </w:p>
    <w:p w14:paraId="528E6031" w14:textId="77777777" w:rsidR="009A4EFE" w:rsidRPr="00864A7B" w:rsidRDefault="009A4EFE" w:rsidP="009A4EFE">
      <w:pPr>
        <w:spacing w:line="360" w:lineRule="auto"/>
        <w:ind w:right="-567" w:firstLine="284"/>
        <w:rPr>
          <w:rFonts w:ascii="Meta-Normal" w:hAnsi="Meta-Normal" w:cs="Meta-Normal"/>
          <w:spacing w:val="-4"/>
          <w:sz w:val="22"/>
          <w:szCs w:val="20"/>
        </w:rPr>
      </w:pPr>
      <w:r w:rsidRPr="00864A7B">
        <w:rPr>
          <w:rFonts w:ascii="Meta-Normal" w:hAnsi="Meta-Normal" w:cs="Meta-Normal"/>
          <w:spacing w:val="-4"/>
          <w:sz w:val="22"/>
          <w:szCs w:val="20"/>
        </w:rPr>
        <w:t>Mevrouw, Mijnheer</w:t>
      </w:r>
    </w:p>
    <w:p w14:paraId="3C5D6D8C" w14:textId="11D4DF1F" w:rsidR="00E21A1C" w:rsidRPr="009A4EFE" w:rsidRDefault="00E21A1C" w:rsidP="00E21A1C">
      <w:pPr>
        <w:spacing w:line="360" w:lineRule="auto"/>
        <w:ind w:left="284" w:right="-567"/>
        <w:rPr>
          <w:rFonts w:ascii="Meta-Normal" w:hAnsi="Meta-Normal" w:cs="Meta-Normal"/>
          <w:spacing w:val="-4"/>
          <w:sz w:val="22"/>
          <w:szCs w:val="20"/>
        </w:rPr>
      </w:pPr>
    </w:p>
    <w:p w14:paraId="3C5D6D8D" w14:textId="77777777" w:rsidR="001A279C" w:rsidRPr="009A4EFE" w:rsidRDefault="001A279C" w:rsidP="0072544F">
      <w:pPr>
        <w:spacing w:line="360" w:lineRule="auto"/>
        <w:ind w:left="284" w:right="-567"/>
        <w:jc w:val="both"/>
        <w:rPr>
          <w:rFonts w:ascii="Meta-Normal" w:hAnsi="Meta-Normal" w:cs="Meta-Normal"/>
          <w:spacing w:val="-4"/>
          <w:sz w:val="22"/>
          <w:szCs w:val="20"/>
          <w:lang w:val="nl-BE"/>
        </w:rPr>
      </w:pPr>
      <w:r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 xml:space="preserve">Elk jaar zijn er andere griepvirussen. Daarom laat je je best elk jaar vaccineren tegen seizoensgriep. </w:t>
      </w:r>
    </w:p>
    <w:p w14:paraId="3C5D6D8E" w14:textId="06D7BCB9" w:rsidR="0072544F" w:rsidRPr="009A4EFE" w:rsidRDefault="0072544F" w:rsidP="0072544F">
      <w:pPr>
        <w:spacing w:line="360" w:lineRule="auto"/>
        <w:ind w:left="284" w:right="-567"/>
        <w:jc w:val="both"/>
        <w:rPr>
          <w:rFonts w:ascii="Meta-Normal" w:hAnsi="Meta-Normal" w:cs="Meta-Normal"/>
          <w:spacing w:val="-4"/>
          <w:sz w:val="22"/>
          <w:szCs w:val="20"/>
          <w:lang w:val="nl-BE"/>
        </w:rPr>
      </w:pPr>
      <w:r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 xml:space="preserve">De </w:t>
      </w:r>
      <w:r w:rsidR="001A279C"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 xml:space="preserve">Wereldgezondheidsorganisatie bepaalt de </w:t>
      </w:r>
      <w:r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>samenstelling van het griepvaccin</w:t>
      </w:r>
      <w:r w:rsidR="001A279C"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>. Ze stemmen dit</w:t>
      </w:r>
      <w:r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 xml:space="preserve"> af op de virussen die naar verwachting de komende winter veel zullen voorkomen. </w:t>
      </w:r>
      <w:r w:rsidR="001A279C"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>D</w:t>
      </w:r>
      <w:r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>e bescherming die het vaccin biedt</w:t>
      </w:r>
      <w:r w:rsidR="001A279C"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>, is dus</w:t>
      </w:r>
      <w:r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 xml:space="preserve"> tijdelijk. </w:t>
      </w:r>
      <w:r w:rsidR="001A279C"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 xml:space="preserve">Wil je griep voorkomen? Laat je dan </w:t>
      </w:r>
      <w:r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>vaccin</w:t>
      </w:r>
      <w:r w:rsidR="001A279C"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>eren.</w:t>
      </w:r>
    </w:p>
    <w:p w14:paraId="3C5D6D8F" w14:textId="77777777" w:rsidR="004B4529" w:rsidRPr="009A4EFE" w:rsidRDefault="004B4529" w:rsidP="00C818FC">
      <w:pPr>
        <w:spacing w:line="360" w:lineRule="auto"/>
        <w:ind w:left="284" w:right="-567"/>
        <w:jc w:val="both"/>
        <w:rPr>
          <w:rFonts w:ascii="Meta-Normal" w:hAnsi="Meta-Normal" w:cs="Meta-Normal"/>
          <w:spacing w:val="-4"/>
          <w:sz w:val="22"/>
          <w:szCs w:val="20"/>
          <w:lang w:val="nl-BE"/>
        </w:rPr>
      </w:pPr>
    </w:p>
    <w:p w14:paraId="3C5D6D90" w14:textId="77777777" w:rsidR="0091386D" w:rsidRPr="009A4EFE" w:rsidRDefault="001A279C" w:rsidP="00C818FC">
      <w:pPr>
        <w:spacing w:line="360" w:lineRule="auto"/>
        <w:ind w:left="284" w:right="-567"/>
        <w:jc w:val="both"/>
        <w:rPr>
          <w:rFonts w:ascii="Meta-Normal" w:hAnsi="Meta-Normal" w:cs="Meta-Normal"/>
          <w:spacing w:val="-4"/>
          <w:sz w:val="22"/>
          <w:szCs w:val="20"/>
        </w:rPr>
      </w:pPr>
      <w:r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 xml:space="preserve">Eens je 65 jaar </w:t>
      </w:r>
      <w:proofErr w:type="gramStart"/>
      <w:r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 xml:space="preserve">bent, </w:t>
      </w:r>
      <w:r w:rsidR="00387DA1"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 xml:space="preserve"> </w:t>
      </w:r>
      <w:proofErr w:type="gramEnd"/>
      <w:r w:rsidR="00387DA1"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 xml:space="preserve">verandert </w:t>
      </w:r>
      <w:r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 xml:space="preserve">je </w:t>
      </w:r>
      <w:r w:rsidR="00387DA1"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>afweersysteem</w:t>
      </w:r>
      <w:r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>.</w:t>
      </w:r>
      <w:r w:rsidR="00387DA1"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 xml:space="preserve"> </w:t>
      </w:r>
      <w:r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>J</w:t>
      </w:r>
      <w:r w:rsidR="00387DA1"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>e</w:t>
      </w:r>
      <w:r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 xml:space="preserve"> wordt</w:t>
      </w:r>
      <w:r w:rsidR="00387DA1" w:rsidRPr="009A4EFE">
        <w:rPr>
          <w:rFonts w:ascii="Meta-Normal" w:hAnsi="Meta-Normal" w:cs="Meta-Normal"/>
          <w:spacing w:val="-4"/>
          <w:sz w:val="22"/>
          <w:szCs w:val="20"/>
          <w:lang w:val="nl-BE"/>
        </w:rPr>
        <w:t xml:space="preserve"> gevoeliger aan de complicaties van griep, zoals longontsteking. Om je daartegen te beschermen, ga je best</w:t>
      </w:r>
      <w:r w:rsidR="00670D94" w:rsidRPr="009A4EFE">
        <w:rPr>
          <w:rFonts w:ascii="Meta-Normal" w:hAnsi="Meta-Normal" w:cs="Meta-Normal"/>
          <w:spacing w:val="-4"/>
          <w:sz w:val="22"/>
          <w:szCs w:val="20"/>
        </w:rPr>
        <w:t xml:space="preserve"> </w:t>
      </w:r>
      <w:r w:rsidR="003425E6" w:rsidRPr="009A4EFE">
        <w:rPr>
          <w:rFonts w:ascii="Meta-Normal" w:hAnsi="Meta-Normal" w:cs="Meta-Normal"/>
          <w:spacing w:val="-4"/>
          <w:sz w:val="22"/>
          <w:szCs w:val="20"/>
        </w:rPr>
        <w:t>tussen half</w:t>
      </w:r>
      <w:r w:rsidR="00670D94" w:rsidRPr="009A4EFE">
        <w:rPr>
          <w:rFonts w:ascii="Meta-Normal" w:hAnsi="Meta-Normal" w:cs="Meta-Normal"/>
          <w:spacing w:val="-4"/>
          <w:sz w:val="22"/>
          <w:szCs w:val="20"/>
        </w:rPr>
        <w:t xml:space="preserve"> oktober </w:t>
      </w:r>
      <w:r w:rsidR="003425E6" w:rsidRPr="009A4EFE">
        <w:rPr>
          <w:rFonts w:ascii="Meta-Normal" w:hAnsi="Meta-Normal" w:cs="Meta-Normal"/>
          <w:spacing w:val="-4"/>
          <w:sz w:val="22"/>
          <w:szCs w:val="20"/>
        </w:rPr>
        <w:t>en half</w:t>
      </w:r>
      <w:r w:rsidR="00387DA1" w:rsidRPr="009A4EFE">
        <w:rPr>
          <w:rFonts w:ascii="Meta-Normal" w:hAnsi="Meta-Normal" w:cs="Meta-Normal"/>
          <w:spacing w:val="-4"/>
          <w:sz w:val="22"/>
          <w:szCs w:val="20"/>
        </w:rPr>
        <w:t xml:space="preserve"> november naar je huisarts voor e</w:t>
      </w:r>
      <w:r w:rsidR="00670D94" w:rsidRPr="009A4EFE">
        <w:rPr>
          <w:rFonts w:ascii="Meta-Normal" w:hAnsi="Meta-Normal" w:cs="Meta-Normal"/>
          <w:spacing w:val="-4"/>
          <w:sz w:val="22"/>
          <w:szCs w:val="20"/>
        </w:rPr>
        <w:t>e</w:t>
      </w:r>
      <w:r w:rsidR="00387DA1" w:rsidRPr="009A4EFE">
        <w:rPr>
          <w:rFonts w:ascii="Meta-Normal" w:hAnsi="Meta-Normal" w:cs="Meta-Normal"/>
          <w:spacing w:val="-4"/>
          <w:sz w:val="22"/>
          <w:szCs w:val="20"/>
        </w:rPr>
        <w:t>n</w:t>
      </w:r>
      <w:r w:rsidR="00670D94" w:rsidRPr="009A4EFE">
        <w:rPr>
          <w:rFonts w:ascii="Meta-Normal" w:hAnsi="Meta-Normal" w:cs="Meta-Normal"/>
          <w:spacing w:val="-4"/>
          <w:sz w:val="22"/>
          <w:szCs w:val="20"/>
        </w:rPr>
        <w:t xml:space="preserve"> griepvaccinatie. </w:t>
      </w:r>
    </w:p>
    <w:p w14:paraId="3C5D6D91" w14:textId="77777777" w:rsidR="00670D94" w:rsidRPr="009A4EFE" w:rsidRDefault="00670D94" w:rsidP="00C818FC">
      <w:pPr>
        <w:spacing w:line="360" w:lineRule="auto"/>
        <w:ind w:left="284" w:right="-567"/>
        <w:jc w:val="both"/>
        <w:rPr>
          <w:rFonts w:ascii="Meta-Normal" w:hAnsi="Meta-Normal" w:cs="Meta-Normal"/>
          <w:spacing w:val="-4"/>
          <w:sz w:val="22"/>
          <w:szCs w:val="20"/>
        </w:rPr>
      </w:pPr>
    </w:p>
    <w:p w14:paraId="3C5D6D92" w14:textId="77777777" w:rsidR="00E21A1C" w:rsidRPr="009A4EFE" w:rsidRDefault="00E21A1C" w:rsidP="00C818FC">
      <w:pPr>
        <w:spacing w:line="360" w:lineRule="auto"/>
        <w:ind w:left="284" w:right="-567"/>
        <w:jc w:val="both"/>
        <w:rPr>
          <w:rFonts w:ascii="Meta-Normal" w:hAnsi="Meta-Normal" w:cs="Meta-Normal"/>
          <w:spacing w:val="-4"/>
          <w:sz w:val="22"/>
          <w:szCs w:val="20"/>
        </w:rPr>
      </w:pPr>
      <w:r w:rsidRPr="009A4EFE">
        <w:rPr>
          <w:rFonts w:ascii="Meta-Normal" w:hAnsi="Meta-Normal" w:cs="Meta-Normal"/>
          <w:spacing w:val="-4"/>
          <w:sz w:val="22"/>
          <w:szCs w:val="20"/>
        </w:rPr>
        <w:t xml:space="preserve">Meer informatie over griep en griepvaccinatie vind </w:t>
      </w:r>
      <w:r w:rsidR="004B4529" w:rsidRPr="009A4EFE">
        <w:rPr>
          <w:rFonts w:ascii="Meta-Normal" w:hAnsi="Meta-Normal" w:cs="Meta-Normal"/>
          <w:spacing w:val="-4"/>
          <w:sz w:val="22"/>
          <w:szCs w:val="20"/>
        </w:rPr>
        <w:t>je</w:t>
      </w:r>
      <w:r w:rsidRPr="009A4EFE">
        <w:rPr>
          <w:rFonts w:ascii="Meta-Normal" w:hAnsi="Meta-Normal" w:cs="Meta-Normal"/>
          <w:spacing w:val="-4"/>
          <w:sz w:val="22"/>
          <w:szCs w:val="20"/>
        </w:rPr>
        <w:t xml:space="preserve"> op </w:t>
      </w:r>
      <w:hyperlink r:id="rId10" w:history="1">
        <w:r w:rsidRPr="009A4EFE">
          <w:rPr>
            <w:rFonts w:ascii="Meta-Normal" w:hAnsi="Meta-Normal" w:cs="Meta-Normal"/>
            <w:spacing w:val="-4"/>
            <w:sz w:val="22"/>
            <w:szCs w:val="20"/>
          </w:rPr>
          <w:t>www.griepvaccinatie.be</w:t>
        </w:r>
      </w:hyperlink>
      <w:r w:rsidRPr="009A4EFE">
        <w:rPr>
          <w:rFonts w:ascii="Meta-Normal" w:hAnsi="Meta-Normal" w:cs="Meta-Normal"/>
          <w:spacing w:val="-4"/>
          <w:sz w:val="22"/>
          <w:szCs w:val="20"/>
        </w:rPr>
        <w:t>.</w:t>
      </w:r>
    </w:p>
    <w:p w14:paraId="3C5D6D93" w14:textId="77777777" w:rsidR="00C818FC" w:rsidRPr="009A4EFE" w:rsidRDefault="00C818FC" w:rsidP="00E21A1C">
      <w:pPr>
        <w:spacing w:line="360" w:lineRule="auto"/>
        <w:ind w:left="284" w:right="-567"/>
        <w:rPr>
          <w:rFonts w:ascii="Meta-Normal" w:hAnsi="Meta-Normal" w:cs="Meta-Normal"/>
          <w:spacing w:val="-4"/>
          <w:sz w:val="22"/>
          <w:szCs w:val="20"/>
        </w:rPr>
      </w:pPr>
    </w:p>
    <w:p w14:paraId="3C5D6D94" w14:textId="75173F68" w:rsidR="00E21A1C" w:rsidRDefault="00E21A1C" w:rsidP="00E21A1C">
      <w:pPr>
        <w:spacing w:line="360" w:lineRule="auto"/>
        <w:ind w:left="284" w:right="-567"/>
        <w:rPr>
          <w:rFonts w:ascii="Meta-Normal" w:hAnsi="Meta-Normal" w:cs="Meta-Normal"/>
          <w:spacing w:val="-4"/>
          <w:sz w:val="22"/>
          <w:szCs w:val="20"/>
          <w:highlight w:val="yellow"/>
        </w:rPr>
      </w:pPr>
      <w:r w:rsidRPr="009A4EFE">
        <w:rPr>
          <w:rFonts w:ascii="Meta-Normal" w:hAnsi="Meta-Normal" w:cs="Meta-Normal"/>
          <w:spacing w:val="-4"/>
          <w:sz w:val="22"/>
          <w:szCs w:val="20"/>
          <w:highlight w:val="yellow"/>
        </w:rPr>
        <w:t>Ondertekening</w:t>
      </w:r>
      <w:r w:rsidR="00C818FC" w:rsidRPr="009A4EFE">
        <w:rPr>
          <w:rFonts w:ascii="Meta-Normal" w:hAnsi="Meta-Normal" w:cs="Meta-Normal"/>
          <w:spacing w:val="-4"/>
          <w:sz w:val="22"/>
          <w:szCs w:val="20"/>
          <w:highlight w:val="yellow"/>
        </w:rPr>
        <w:t xml:space="preserve"> gemeente</w:t>
      </w:r>
    </w:p>
    <w:p w14:paraId="17E86EB9" w14:textId="65D1D749" w:rsidR="009A4EFE" w:rsidRDefault="009A4EFE" w:rsidP="00E21A1C">
      <w:pPr>
        <w:spacing w:line="360" w:lineRule="auto"/>
        <w:ind w:left="284" w:right="-567"/>
        <w:rPr>
          <w:rFonts w:ascii="Meta-Normal" w:hAnsi="Meta-Normal" w:cs="Meta-Normal"/>
          <w:spacing w:val="-4"/>
          <w:sz w:val="22"/>
          <w:szCs w:val="20"/>
          <w:highlight w:val="yellow"/>
        </w:rPr>
      </w:pPr>
    </w:p>
    <w:p w14:paraId="3E3CE6DC" w14:textId="1CB1154F" w:rsidR="009A4EFE" w:rsidRDefault="009A4EFE" w:rsidP="00E21A1C">
      <w:pPr>
        <w:spacing w:line="360" w:lineRule="auto"/>
        <w:ind w:left="284" w:right="-567"/>
        <w:rPr>
          <w:rFonts w:ascii="Meta-Normal" w:hAnsi="Meta-Normal" w:cs="Meta-Normal"/>
          <w:spacing w:val="-4"/>
          <w:sz w:val="22"/>
          <w:szCs w:val="20"/>
          <w:highlight w:val="yellow"/>
        </w:rPr>
      </w:pPr>
    </w:p>
    <w:p w14:paraId="508B3178" w14:textId="290BEDCF" w:rsidR="009A4EFE" w:rsidRDefault="009A4EFE" w:rsidP="00E21A1C">
      <w:pPr>
        <w:spacing w:line="360" w:lineRule="auto"/>
        <w:ind w:left="284" w:right="-567"/>
        <w:rPr>
          <w:rFonts w:ascii="Meta-Normal" w:hAnsi="Meta-Normal" w:cs="Meta-Normal"/>
          <w:spacing w:val="-4"/>
          <w:sz w:val="22"/>
          <w:szCs w:val="20"/>
          <w:highlight w:val="yellow"/>
        </w:rPr>
      </w:pPr>
    </w:p>
    <w:p w14:paraId="49AEDC9D" w14:textId="311D063F" w:rsidR="009A4EFE" w:rsidRDefault="009A4EFE" w:rsidP="00E21A1C">
      <w:pPr>
        <w:spacing w:line="360" w:lineRule="auto"/>
        <w:ind w:left="284" w:right="-567"/>
        <w:rPr>
          <w:rFonts w:ascii="Meta-Normal" w:hAnsi="Meta-Normal" w:cs="Meta-Normal"/>
          <w:spacing w:val="-4"/>
          <w:sz w:val="22"/>
          <w:szCs w:val="20"/>
          <w:highlight w:val="yellow"/>
        </w:rPr>
      </w:pPr>
    </w:p>
    <w:p w14:paraId="41857C79" w14:textId="76FA6285" w:rsidR="009A4EFE" w:rsidRDefault="009A4EFE" w:rsidP="00E21A1C">
      <w:pPr>
        <w:spacing w:line="360" w:lineRule="auto"/>
        <w:ind w:left="284" w:right="-567"/>
        <w:rPr>
          <w:rFonts w:ascii="Meta-Normal" w:hAnsi="Meta-Normal" w:cs="Meta-Normal"/>
          <w:spacing w:val="-4"/>
          <w:sz w:val="22"/>
          <w:szCs w:val="20"/>
          <w:highlight w:val="yellow"/>
        </w:rPr>
      </w:pPr>
    </w:p>
    <w:p w14:paraId="7EA27A21" w14:textId="3F788C7F" w:rsidR="009A4EFE" w:rsidRDefault="009A4EFE" w:rsidP="00E21A1C">
      <w:pPr>
        <w:spacing w:line="360" w:lineRule="auto"/>
        <w:ind w:left="284" w:right="-567"/>
        <w:rPr>
          <w:rFonts w:ascii="Meta-Normal" w:hAnsi="Meta-Normal" w:cs="Meta-Normal"/>
          <w:spacing w:val="-4"/>
          <w:sz w:val="22"/>
          <w:szCs w:val="20"/>
          <w:highlight w:val="yellow"/>
        </w:rPr>
      </w:pPr>
    </w:p>
    <w:p w14:paraId="0EB2A973" w14:textId="471B1AD9" w:rsidR="009A4EFE" w:rsidRDefault="009A4EFE" w:rsidP="00E21A1C">
      <w:pPr>
        <w:spacing w:line="360" w:lineRule="auto"/>
        <w:ind w:left="284" w:right="-567"/>
        <w:rPr>
          <w:rFonts w:ascii="Meta-Normal" w:hAnsi="Meta-Normal" w:cs="Meta-Normal"/>
          <w:spacing w:val="-4"/>
          <w:sz w:val="22"/>
          <w:szCs w:val="20"/>
          <w:highlight w:val="yellow"/>
        </w:rPr>
      </w:pPr>
    </w:p>
    <w:p w14:paraId="75E1C56E" w14:textId="57EBAA2A" w:rsidR="009A4EFE" w:rsidRDefault="009A4EFE" w:rsidP="00E21A1C">
      <w:pPr>
        <w:spacing w:line="360" w:lineRule="auto"/>
        <w:ind w:left="284" w:right="-567"/>
        <w:rPr>
          <w:rFonts w:ascii="Meta-Normal" w:hAnsi="Meta-Normal" w:cs="Meta-Normal"/>
          <w:spacing w:val="-4"/>
          <w:sz w:val="22"/>
          <w:szCs w:val="20"/>
          <w:highlight w:val="yellow"/>
        </w:rPr>
      </w:pPr>
    </w:p>
    <w:p w14:paraId="06EBE215" w14:textId="77777777" w:rsidR="009A4EFE" w:rsidRPr="009A4EFE" w:rsidRDefault="009A4EFE" w:rsidP="00E21A1C">
      <w:pPr>
        <w:spacing w:line="360" w:lineRule="auto"/>
        <w:ind w:left="284" w:right="-567"/>
        <w:rPr>
          <w:rFonts w:ascii="Meta-Normal" w:hAnsi="Meta-Normal" w:cs="Meta-Normal"/>
          <w:spacing w:val="-4"/>
          <w:sz w:val="22"/>
          <w:szCs w:val="20"/>
        </w:rPr>
      </w:pPr>
    </w:p>
    <w:p w14:paraId="3C5D6D95" w14:textId="77777777" w:rsidR="00703D32" w:rsidRPr="00E21A1C" w:rsidRDefault="00703D32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Meta-Normal" w:hAnsi="Meta-Normal" w:cs="Meta-Normal"/>
          <w:color w:val="003838"/>
          <w:spacing w:val="-4"/>
          <w:sz w:val="22"/>
          <w:szCs w:val="20"/>
        </w:rPr>
      </w:pPr>
    </w:p>
    <w:p w14:paraId="3C5D6D96" w14:textId="77777777" w:rsidR="00703D32" w:rsidRDefault="00703D32" w:rsidP="00D81C09">
      <w:pPr>
        <w:pStyle w:val="BasicParagraph"/>
        <w:suppressAutoHyphens/>
        <w:ind w:left="284" w:right="-567"/>
        <w:jc w:val="both"/>
        <w:rPr>
          <w:rFonts w:ascii="Meta-Normal" w:hAnsi="Meta-Normal" w:cs="Meta-Normal"/>
          <w:color w:val="003838"/>
          <w:spacing w:val="-4"/>
          <w:sz w:val="20"/>
          <w:szCs w:val="20"/>
        </w:rPr>
      </w:pPr>
    </w:p>
    <w:p w14:paraId="3C5D6D97" w14:textId="029ACB35" w:rsidR="00703D32" w:rsidRDefault="009A4EFE" w:rsidP="009A4EFE">
      <w:pPr>
        <w:pStyle w:val="BasicParagraph"/>
        <w:suppressAutoHyphens/>
        <w:ind w:left="284" w:right="-567"/>
        <w:jc w:val="center"/>
        <w:rPr>
          <w:rFonts w:ascii="Meta-Normal" w:hAnsi="Meta-Normal" w:cs="Meta-Normal"/>
          <w:color w:val="003838"/>
          <w:spacing w:val="-4"/>
          <w:sz w:val="20"/>
          <w:szCs w:val="20"/>
        </w:rPr>
      </w:pPr>
      <w:r>
        <w:rPr>
          <w:rFonts w:ascii="Meta-Normal" w:hAnsi="Meta-Normal" w:cs="Meta-Normal"/>
          <w:noProof/>
          <w:color w:val="003838"/>
          <w:spacing w:val="-4"/>
          <w:sz w:val="20"/>
          <w:szCs w:val="20"/>
          <w:lang w:val="nl-BE" w:eastAsia="nl-BE"/>
        </w:rPr>
        <w:drawing>
          <wp:inline distT="0" distB="0" distL="0" distR="0" wp14:anchorId="03BFCD56" wp14:editId="7035005B">
            <wp:extent cx="2105025" cy="816353"/>
            <wp:effectExtent l="0" t="0" r="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ZG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9420" cy="82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ta-Normal" w:hAnsi="Meta-Normal" w:cs="Meta-Normal"/>
          <w:color w:val="003838"/>
          <w:spacing w:val="-4"/>
          <w:sz w:val="20"/>
          <w:szCs w:val="20"/>
        </w:rPr>
        <w:t xml:space="preserve">                                             </w:t>
      </w:r>
      <w:bookmarkStart w:id="0" w:name="_GoBack"/>
      <w:bookmarkEnd w:id="0"/>
    </w:p>
    <w:sectPr w:rsidR="00703D32" w:rsidSect="00044D79">
      <w:headerReference w:type="default" r:id="rId12"/>
      <w:footerReference w:type="default" r:id="rId13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F8DCD" w14:textId="77777777" w:rsidR="00E862D8" w:rsidRDefault="00E862D8" w:rsidP="00127CF0">
      <w:r>
        <w:separator/>
      </w:r>
    </w:p>
  </w:endnote>
  <w:endnote w:type="continuationSeparator" w:id="0">
    <w:p w14:paraId="3FA46D8D" w14:textId="77777777" w:rsidR="00E862D8" w:rsidRDefault="00E862D8" w:rsidP="0012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6DA5" w14:textId="77777777" w:rsidR="0095453A" w:rsidRDefault="0095453A" w:rsidP="0095453A">
    <w:pPr>
      <w:pStyle w:val="Voettekst"/>
      <w:tabs>
        <w:tab w:val="clear" w:pos="4153"/>
        <w:tab w:val="center" w:pos="4395"/>
      </w:tabs>
      <w:ind w:lef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CE725" w14:textId="77777777" w:rsidR="00E862D8" w:rsidRDefault="00E862D8" w:rsidP="00127CF0">
      <w:r>
        <w:separator/>
      </w:r>
    </w:p>
  </w:footnote>
  <w:footnote w:type="continuationSeparator" w:id="0">
    <w:p w14:paraId="38891587" w14:textId="77777777" w:rsidR="00E862D8" w:rsidRDefault="00E862D8" w:rsidP="0012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6DA0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</w:pPr>
  </w:p>
  <w:p w14:paraId="3C5D6DA1" w14:textId="77777777" w:rsidR="00BE1D34" w:rsidRDefault="00BE1D34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  <w:noProof/>
        <w:lang w:val="nl-BE" w:eastAsia="nl-BE"/>
      </w:rPr>
    </w:pPr>
  </w:p>
  <w:p w14:paraId="3C5D6DA2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</w:pPr>
  </w:p>
  <w:p w14:paraId="3C5D6DA3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  <w:noProof/>
        <w:lang w:val="nl-BE" w:eastAsia="nl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09"/>
    <w:rsid w:val="0003562A"/>
    <w:rsid w:val="00041E89"/>
    <w:rsid w:val="00044D79"/>
    <w:rsid w:val="000824A1"/>
    <w:rsid w:val="00087B43"/>
    <w:rsid w:val="00127CF0"/>
    <w:rsid w:val="001A279C"/>
    <w:rsid w:val="00216F1C"/>
    <w:rsid w:val="00252248"/>
    <w:rsid w:val="003425E6"/>
    <w:rsid w:val="00387DA1"/>
    <w:rsid w:val="003E46C6"/>
    <w:rsid w:val="004169B6"/>
    <w:rsid w:val="0042306A"/>
    <w:rsid w:val="004468A3"/>
    <w:rsid w:val="004B4529"/>
    <w:rsid w:val="00533F76"/>
    <w:rsid w:val="006049F4"/>
    <w:rsid w:val="00670D94"/>
    <w:rsid w:val="006A1C83"/>
    <w:rsid w:val="00703D32"/>
    <w:rsid w:val="0072544F"/>
    <w:rsid w:val="0078564D"/>
    <w:rsid w:val="007B12CF"/>
    <w:rsid w:val="0080641A"/>
    <w:rsid w:val="00875D71"/>
    <w:rsid w:val="0091386D"/>
    <w:rsid w:val="0095453A"/>
    <w:rsid w:val="009A4EFE"/>
    <w:rsid w:val="009B2710"/>
    <w:rsid w:val="009D3A86"/>
    <w:rsid w:val="00A00A1B"/>
    <w:rsid w:val="00A0521D"/>
    <w:rsid w:val="00BA4415"/>
    <w:rsid w:val="00BE1D34"/>
    <w:rsid w:val="00C003D8"/>
    <w:rsid w:val="00C818FC"/>
    <w:rsid w:val="00D629E5"/>
    <w:rsid w:val="00D666E1"/>
    <w:rsid w:val="00D81C09"/>
    <w:rsid w:val="00E21A1C"/>
    <w:rsid w:val="00E862D8"/>
    <w:rsid w:val="00F274DB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5D6D81"/>
  <w14:defaultImageDpi w14:val="300"/>
  <w15:docId w15:val="{40A6801E-E6EA-4C36-9AAA-FA5F090C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27CF0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7CF0"/>
  </w:style>
  <w:style w:type="paragraph" w:styleId="Voettekst">
    <w:name w:val="footer"/>
    <w:basedOn w:val="Standaard"/>
    <w:link w:val="VoettekstChar"/>
    <w:uiPriority w:val="99"/>
    <w:unhideWhenUsed/>
    <w:rsid w:val="00127CF0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7CF0"/>
  </w:style>
  <w:style w:type="paragraph" w:styleId="Ballontekst">
    <w:name w:val="Balloon Text"/>
    <w:basedOn w:val="Standaard"/>
    <w:link w:val="BallontekstChar"/>
    <w:uiPriority w:val="99"/>
    <w:semiHidden/>
    <w:unhideWhenUsed/>
    <w:rsid w:val="00127CF0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CF0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703D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Standaardalinea-lettertype"/>
    <w:uiPriority w:val="99"/>
    <w:semiHidden/>
    <w:unhideWhenUsed/>
    <w:rsid w:val="00E21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riepvaccinatie.b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37FB2B60CF1419E59D111EB40D67D" ma:contentTypeVersion="0" ma:contentTypeDescription="Een nieuw document maken." ma:contentTypeScope="" ma:versionID="fdd9a7aad6fdb024714226e7ca1689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ef766d1f547291ff1bdaf890d5a0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03BC1-C524-4BF1-AC93-0FF86C9E9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D1BDE6-DA6E-4CFC-9836-9C09196C5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D3941-6D53-4493-BCBD-ED7AC1CE6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facto image building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Derveaux</dc:creator>
  <cp:lastModifiedBy>Kim Van der Auwera</cp:lastModifiedBy>
  <cp:revision>2</cp:revision>
  <dcterms:created xsi:type="dcterms:W3CDTF">2016-07-29T07:06:00Z</dcterms:created>
  <dcterms:modified xsi:type="dcterms:W3CDTF">2016-07-29T07:06:00Z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0x0101007E137FB2B60CF1419E59D111EB40D67D</vt:lpwstr>
  </property>
</Properties>
</file>